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СТРОИТЕЛЬСТВА И ЖИЛИЩНО-КОММУНАЛЬНОГО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ХОЗЯЙСТВА РОССИЙСКОЙ ФЕДЕРАЦИИ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октября 2014 г. N 634/</w:t>
      </w:r>
      <w:proofErr w:type="spellStart"/>
      <w:proofErr w:type="gramStart"/>
      <w:r>
        <w:rPr>
          <w:rFonts w:ascii="Calibri" w:hAnsi="Calibri" w:cs="Calibri"/>
          <w:b/>
          <w:bCs/>
        </w:rPr>
        <w:t>пр</w:t>
      </w:r>
      <w:proofErr w:type="spellEnd"/>
      <w:proofErr w:type="gramEnd"/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СМЕТНЫХ НОРМАТИВОВ В ФЕДЕРАЛЬНЫЙ РЕЕСТР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СМЕТНЫХ НОРМАТИВОВ, ПОДЛЕЖАЩИХ ПРИМЕНЕНИЮ ПРИ ОПРЕДЕЛЕНИИ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СМЕТНОЙ СТОИМОСТИ ОБЪЕКТОВ КАПИТАЛЬНОГО СТРОИТЕЛЬСТВА,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СТРОИТЕЛЬСТВО</w:t>
      </w:r>
      <w:proofErr w:type="gramEnd"/>
      <w:r>
        <w:rPr>
          <w:rFonts w:ascii="Calibri" w:hAnsi="Calibri" w:cs="Calibri"/>
          <w:b/>
          <w:bCs/>
        </w:rPr>
        <w:t xml:space="preserve"> КОТОРЫХ ФИНАНСИРУЕТСЯ С ПРИВЛЕЧЕНИЕМ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 ФЕДЕРАЛЬНОГО БЮДЖЕТА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подпунктами 5.2.10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5.2.11</w:t>
        </w:r>
      </w:hyperlink>
      <w:r>
        <w:rPr>
          <w:rFonts w:ascii="Calibri" w:hAnsi="Calibri" w:cs="Calibri"/>
        </w:rP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6117), </w:t>
      </w:r>
      <w:hyperlink r:id="rId7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Порядка разработки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утвержденного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Приказом Федерального агентства по строительству и жилищно-коммунальному хозяйству от 4 декабря 2012 г. N 75/ГС (зарегистрирован Министерством юстиции Российской Федерации 7 марта 2013 г., регистрационный N 27573, Российская газета, 20 марта 2013 г., N 59), </w:t>
      </w:r>
      <w:hyperlink r:id="rId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формирования и ведения федерального реестра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</w:t>
      </w:r>
      <w:proofErr w:type="gramEnd"/>
      <w:r>
        <w:rPr>
          <w:rFonts w:ascii="Calibri" w:hAnsi="Calibri" w:cs="Calibri"/>
        </w:rPr>
        <w:t xml:space="preserve"> бюджета, и предоставления сведений, включенных в указанный реестр, утвержденным Приказом Федерального агентства по строительству и жилищно-коммунальному хозяйству от 5 февраля 2013 г. N 17/ГС (зарегистрирован Министерством юстиции Российской Федерации 7 марта 2013 г., регистрационный N 27571, Российская газета, 20 марта 2013 г., N 59), приказываю: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Внести в раздел I "Государственные сметные нормативы" федерального реестра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следующие государственные сметные нормативы: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Государственные сметные нормы и федеральные единичные расценки согласно </w:t>
      </w:r>
      <w:hyperlink w:anchor="Par34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"Справочник базовых цен на проектные работы в строительстве "Объекты Министерства обороны Российской Федерации" согласно приложению 2 к настоящему Приказу (не приводится);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"Справочник базовых цен на проектные работы в строительстве "Предприятия агропромышленного комплекса, торговли и общественного питания" согласно приложению 3 к настоящему Приказу (не приводится);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Исключить из раздела I "Государственные сметные нормативы" федерального реестра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справочник базовых цен на проектные работы для строительства "Объекты агропромышленного комплекса, торговли и общественного питания".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Ю.У. </w:t>
      </w:r>
      <w:proofErr w:type="spellStart"/>
      <w:r>
        <w:rPr>
          <w:rFonts w:ascii="Calibri" w:hAnsi="Calibri" w:cs="Calibri"/>
        </w:rPr>
        <w:t>Рейльяна</w:t>
      </w:r>
      <w:proofErr w:type="spellEnd"/>
      <w:r>
        <w:rPr>
          <w:rFonts w:ascii="Calibri" w:hAnsi="Calibri" w:cs="Calibri"/>
        </w:rPr>
        <w:t>.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М.А.МЕНЬ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 1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строительства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октября 2014 г. N 634/</w:t>
      </w:r>
      <w:proofErr w:type="spellStart"/>
      <w:proofErr w:type="gramStart"/>
      <w:r>
        <w:rPr>
          <w:rFonts w:ascii="Calibri" w:hAnsi="Calibri" w:cs="Calibri"/>
        </w:rPr>
        <w:t>пр</w:t>
      </w:r>
      <w:proofErr w:type="spellEnd"/>
      <w:proofErr w:type="gramEnd"/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ГОСУДАРСТВЕННЫЕ СМЕТНЫЕ НОРМЫ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ФЕДЕРАЛЬНЫЕ ЕДИНИЧНЫЕ РАСЦЕНКИ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Монтаж муфт соединительных для одножильного кабеля с изоляцией из сшитого полиэтилена, напряжением 110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Монтаж муфт соединительных для одножильного кабеля с изоляцией из сшитого полиэтилена, напряжением 220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Монтаж муфт соединительных для одножильного кабеля с изоляцией из сшитого полиэтилена, напряжением 330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Монтаж муфт соединительных для одножильного кабеля с изоляцией из сшитого полиэтилена, напряжением 500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Монтаж муфт концевых для одножильного кабеля с изоляцией из сшитого полиэтилена наружной установки с силиконовым заполнителем, напряжением 220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Монтаж муфт концевых для одножильного кабеля с изоляцией из сшитого полиэтилена наружной установки с силиконовым заполнителем, напряжением 330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Монтаж муфт концевых для одножильного кабеля с изоляцией из сшитого полиэтилена наружной установки </w:t>
      </w:r>
      <w:proofErr w:type="spellStart"/>
      <w:r>
        <w:rPr>
          <w:rFonts w:ascii="Calibri" w:hAnsi="Calibri" w:cs="Calibri"/>
        </w:rPr>
        <w:t>элегазовых</w:t>
      </w:r>
      <w:proofErr w:type="spellEnd"/>
      <w:r>
        <w:rPr>
          <w:rFonts w:ascii="Calibri" w:hAnsi="Calibri" w:cs="Calibri"/>
        </w:rPr>
        <w:t xml:space="preserve">, напряжением 500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Распределительные устройства </w:t>
      </w:r>
      <w:proofErr w:type="spellStart"/>
      <w:r>
        <w:rPr>
          <w:rFonts w:ascii="Calibri" w:hAnsi="Calibri" w:cs="Calibri"/>
        </w:rPr>
        <w:t>элегазовые</w:t>
      </w:r>
      <w:proofErr w:type="spellEnd"/>
      <w:r>
        <w:rPr>
          <w:rFonts w:ascii="Calibri" w:hAnsi="Calibri" w:cs="Calibri"/>
        </w:rPr>
        <w:t xml:space="preserve">, напряжением 220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, выключатель силовой;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Распределительные устройства </w:t>
      </w:r>
      <w:proofErr w:type="spellStart"/>
      <w:r>
        <w:rPr>
          <w:rFonts w:ascii="Calibri" w:hAnsi="Calibri" w:cs="Calibri"/>
        </w:rPr>
        <w:t>элегазовые</w:t>
      </w:r>
      <w:proofErr w:type="spellEnd"/>
      <w:r>
        <w:rPr>
          <w:rFonts w:ascii="Calibri" w:hAnsi="Calibri" w:cs="Calibri"/>
        </w:rPr>
        <w:t xml:space="preserve">, напряжением 220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, ограничитель перенапряжения;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Распределительные устройства </w:t>
      </w:r>
      <w:proofErr w:type="spellStart"/>
      <w:r>
        <w:rPr>
          <w:rFonts w:ascii="Calibri" w:hAnsi="Calibri" w:cs="Calibri"/>
        </w:rPr>
        <w:t>элегазовые</w:t>
      </w:r>
      <w:proofErr w:type="spellEnd"/>
      <w:r>
        <w:rPr>
          <w:rFonts w:ascii="Calibri" w:hAnsi="Calibri" w:cs="Calibri"/>
        </w:rPr>
        <w:t xml:space="preserve">, напряжением 220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, разъединитель;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Распределительные устройства </w:t>
      </w:r>
      <w:proofErr w:type="spellStart"/>
      <w:r>
        <w:rPr>
          <w:rFonts w:ascii="Calibri" w:hAnsi="Calibri" w:cs="Calibri"/>
        </w:rPr>
        <w:t>элегазовые</w:t>
      </w:r>
      <w:proofErr w:type="spellEnd"/>
      <w:r>
        <w:rPr>
          <w:rFonts w:ascii="Calibri" w:hAnsi="Calibri" w:cs="Calibri"/>
        </w:rPr>
        <w:t xml:space="preserve">, напряжением 220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, разъединитель-заземлитель;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Распределительные устройства </w:t>
      </w:r>
      <w:proofErr w:type="spellStart"/>
      <w:r>
        <w:rPr>
          <w:rFonts w:ascii="Calibri" w:hAnsi="Calibri" w:cs="Calibri"/>
        </w:rPr>
        <w:t>элегазовые</w:t>
      </w:r>
      <w:proofErr w:type="spellEnd"/>
      <w:r>
        <w:rPr>
          <w:rFonts w:ascii="Calibri" w:hAnsi="Calibri" w:cs="Calibri"/>
        </w:rPr>
        <w:t xml:space="preserve">, напряжением 220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, трансформатор напряжения;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Распределительные устройства </w:t>
      </w:r>
      <w:proofErr w:type="spellStart"/>
      <w:r>
        <w:rPr>
          <w:rFonts w:ascii="Calibri" w:hAnsi="Calibri" w:cs="Calibri"/>
        </w:rPr>
        <w:t>элегазовые</w:t>
      </w:r>
      <w:proofErr w:type="spellEnd"/>
      <w:r>
        <w:rPr>
          <w:rFonts w:ascii="Calibri" w:hAnsi="Calibri" w:cs="Calibri"/>
        </w:rPr>
        <w:t xml:space="preserve">, напряжением 220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, трансформатор тока;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Распределительные устройства </w:t>
      </w:r>
      <w:proofErr w:type="spellStart"/>
      <w:r>
        <w:rPr>
          <w:rFonts w:ascii="Calibri" w:hAnsi="Calibri" w:cs="Calibri"/>
        </w:rPr>
        <w:t>элегазовые</w:t>
      </w:r>
      <w:proofErr w:type="spellEnd"/>
      <w:r>
        <w:rPr>
          <w:rFonts w:ascii="Calibri" w:hAnsi="Calibri" w:cs="Calibri"/>
        </w:rPr>
        <w:t xml:space="preserve">, напряжением 220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, сборные шины;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Распределительные устройства </w:t>
      </w:r>
      <w:proofErr w:type="spellStart"/>
      <w:r>
        <w:rPr>
          <w:rFonts w:ascii="Calibri" w:hAnsi="Calibri" w:cs="Calibri"/>
        </w:rPr>
        <w:t>элегазовые</w:t>
      </w:r>
      <w:proofErr w:type="spellEnd"/>
      <w:r>
        <w:rPr>
          <w:rFonts w:ascii="Calibri" w:hAnsi="Calibri" w:cs="Calibri"/>
        </w:rPr>
        <w:t xml:space="preserve">, напряжением 330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, выключатель силовой;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Распределительные устройства </w:t>
      </w:r>
      <w:proofErr w:type="spellStart"/>
      <w:r>
        <w:rPr>
          <w:rFonts w:ascii="Calibri" w:hAnsi="Calibri" w:cs="Calibri"/>
        </w:rPr>
        <w:t>элегазовые</w:t>
      </w:r>
      <w:proofErr w:type="spellEnd"/>
      <w:r>
        <w:rPr>
          <w:rFonts w:ascii="Calibri" w:hAnsi="Calibri" w:cs="Calibri"/>
        </w:rPr>
        <w:t xml:space="preserve">, напряжением 330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, ограничитель перенапряжения;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Распределительные устройства </w:t>
      </w:r>
      <w:proofErr w:type="spellStart"/>
      <w:r>
        <w:rPr>
          <w:rFonts w:ascii="Calibri" w:hAnsi="Calibri" w:cs="Calibri"/>
        </w:rPr>
        <w:t>элегазовые</w:t>
      </w:r>
      <w:proofErr w:type="spellEnd"/>
      <w:r>
        <w:rPr>
          <w:rFonts w:ascii="Calibri" w:hAnsi="Calibri" w:cs="Calibri"/>
        </w:rPr>
        <w:t xml:space="preserve">, напряжением 330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, разъединитель;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Распределительные устройства </w:t>
      </w:r>
      <w:proofErr w:type="spellStart"/>
      <w:r>
        <w:rPr>
          <w:rFonts w:ascii="Calibri" w:hAnsi="Calibri" w:cs="Calibri"/>
        </w:rPr>
        <w:t>элегазовые</w:t>
      </w:r>
      <w:proofErr w:type="spellEnd"/>
      <w:r>
        <w:rPr>
          <w:rFonts w:ascii="Calibri" w:hAnsi="Calibri" w:cs="Calibri"/>
        </w:rPr>
        <w:t xml:space="preserve">, напряжением 330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, разъединитель-заземлитель;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Распределительные устройства </w:t>
      </w:r>
      <w:proofErr w:type="spellStart"/>
      <w:r>
        <w:rPr>
          <w:rFonts w:ascii="Calibri" w:hAnsi="Calibri" w:cs="Calibri"/>
        </w:rPr>
        <w:t>элегазовые</w:t>
      </w:r>
      <w:proofErr w:type="spellEnd"/>
      <w:r>
        <w:rPr>
          <w:rFonts w:ascii="Calibri" w:hAnsi="Calibri" w:cs="Calibri"/>
        </w:rPr>
        <w:t xml:space="preserve">, напряжением 330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, трансформатор напряжения;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Распределительные устройства </w:t>
      </w:r>
      <w:proofErr w:type="spellStart"/>
      <w:r>
        <w:rPr>
          <w:rFonts w:ascii="Calibri" w:hAnsi="Calibri" w:cs="Calibri"/>
        </w:rPr>
        <w:t>элегазовые</w:t>
      </w:r>
      <w:proofErr w:type="spellEnd"/>
      <w:r>
        <w:rPr>
          <w:rFonts w:ascii="Calibri" w:hAnsi="Calibri" w:cs="Calibri"/>
        </w:rPr>
        <w:t xml:space="preserve">, напряжением 330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, трансформатор тока;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Распределительные устройства </w:t>
      </w:r>
      <w:proofErr w:type="spellStart"/>
      <w:r>
        <w:rPr>
          <w:rFonts w:ascii="Calibri" w:hAnsi="Calibri" w:cs="Calibri"/>
        </w:rPr>
        <w:t>элегазовые</w:t>
      </w:r>
      <w:proofErr w:type="spellEnd"/>
      <w:r>
        <w:rPr>
          <w:rFonts w:ascii="Calibri" w:hAnsi="Calibri" w:cs="Calibri"/>
        </w:rPr>
        <w:t xml:space="preserve">, напряжением 330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, сборные шины;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Распределительные устройства </w:t>
      </w:r>
      <w:proofErr w:type="spellStart"/>
      <w:r>
        <w:rPr>
          <w:rFonts w:ascii="Calibri" w:hAnsi="Calibri" w:cs="Calibri"/>
        </w:rPr>
        <w:t>элегазовые</w:t>
      </w:r>
      <w:proofErr w:type="spellEnd"/>
      <w:r>
        <w:rPr>
          <w:rFonts w:ascii="Calibri" w:hAnsi="Calibri" w:cs="Calibri"/>
        </w:rPr>
        <w:t xml:space="preserve">, напряжением 500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, выключатель силовой;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Распределительные устройства </w:t>
      </w:r>
      <w:proofErr w:type="spellStart"/>
      <w:r>
        <w:rPr>
          <w:rFonts w:ascii="Calibri" w:hAnsi="Calibri" w:cs="Calibri"/>
        </w:rPr>
        <w:t>элегазовые</w:t>
      </w:r>
      <w:proofErr w:type="spellEnd"/>
      <w:r>
        <w:rPr>
          <w:rFonts w:ascii="Calibri" w:hAnsi="Calibri" w:cs="Calibri"/>
        </w:rPr>
        <w:t xml:space="preserve">, напряжением 500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, ограничитель перенапряжения;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Распределительные устройства </w:t>
      </w:r>
      <w:proofErr w:type="spellStart"/>
      <w:r>
        <w:rPr>
          <w:rFonts w:ascii="Calibri" w:hAnsi="Calibri" w:cs="Calibri"/>
        </w:rPr>
        <w:t>элегазовые</w:t>
      </w:r>
      <w:proofErr w:type="spellEnd"/>
      <w:r>
        <w:rPr>
          <w:rFonts w:ascii="Calibri" w:hAnsi="Calibri" w:cs="Calibri"/>
        </w:rPr>
        <w:t xml:space="preserve">, напряжением 500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, разъединитель;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Распределительные устройства </w:t>
      </w:r>
      <w:proofErr w:type="spellStart"/>
      <w:r>
        <w:rPr>
          <w:rFonts w:ascii="Calibri" w:hAnsi="Calibri" w:cs="Calibri"/>
        </w:rPr>
        <w:t>элегазовые</w:t>
      </w:r>
      <w:proofErr w:type="spellEnd"/>
      <w:r>
        <w:rPr>
          <w:rFonts w:ascii="Calibri" w:hAnsi="Calibri" w:cs="Calibri"/>
        </w:rPr>
        <w:t xml:space="preserve">, напряжением 500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, разъединитель-заземлитель;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Распределительные устройства </w:t>
      </w:r>
      <w:proofErr w:type="spellStart"/>
      <w:r>
        <w:rPr>
          <w:rFonts w:ascii="Calibri" w:hAnsi="Calibri" w:cs="Calibri"/>
        </w:rPr>
        <w:t>элегазовые</w:t>
      </w:r>
      <w:proofErr w:type="spellEnd"/>
      <w:r>
        <w:rPr>
          <w:rFonts w:ascii="Calibri" w:hAnsi="Calibri" w:cs="Calibri"/>
        </w:rPr>
        <w:t xml:space="preserve">, напряжением 500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, трансформатор напряжения;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Распределительные устройства </w:t>
      </w:r>
      <w:proofErr w:type="spellStart"/>
      <w:r>
        <w:rPr>
          <w:rFonts w:ascii="Calibri" w:hAnsi="Calibri" w:cs="Calibri"/>
        </w:rPr>
        <w:t>элегазовые</w:t>
      </w:r>
      <w:proofErr w:type="spellEnd"/>
      <w:r>
        <w:rPr>
          <w:rFonts w:ascii="Calibri" w:hAnsi="Calibri" w:cs="Calibri"/>
        </w:rPr>
        <w:t xml:space="preserve">, напряжением 500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, трансформатор тока;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Распределительные устройства </w:t>
      </w:r>
      <w:proofErr w:type="spellStart"/>
      <w:r>
        <w:rPr>
          <w:rFonts w:ascii="Calibri" w:hAnsi="Calibri" w:cs="Calibri"/>
        </w:rPr>
        <w:t>элегазовые</w:t>
      </w:r>
      <w:proofErr w:type="spellEnd"/>
      <w:r>
        <w:rPr>
          <w:rFonts w:ascii="Calibri" w:hAnsi="Calibri" w:cs="Calibri"/>
        </w:rPr>
        <w:t xml:space="preserve">, напряжением 500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, сборные шины;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29. Газотехнологические работы;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Монтаж арматуры с электрическим приводом на условное давление свыше 4,0 МПа, диаметр условного прохода 700 мм;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Монтаж арматуры с электрическим приводом на условное давление свыше 4,0 МПа, диаметр условного прохода 1000 мм;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Измерение затухания </w:t>
      </w:r>
      <w:proofErr w:type="spellStart"/>
      <w:r>
        <w:rPr>
          <w:rFonts w:ascii="Calibri" w:hAnsi="Calibri" w:cs="Calibri"/>
        </w:rPr>
        <w:t>зонового</w:t>
      </w:r>
      <w:proofErr w:type="spellEnd"/>
      <w:r>
        <w:rPr>
          <w:rFonts w:ascii="Calibri" w:hAnsi="Calibri" w:cs="Calibri"/>
        </w:rPr>
        <w:t xml:space="preserve"> волоконно-оптического кабеля на кабельной площадке, с числом волокон 4;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Измерение затухания </w:t>
      </w:r>
      <w:proofErr w:type="spellStart"/>
      <w:r>
        <w:rPr>
          <w:rFonts w:ascii="Calibri" w:hAnsi="Calibri" w:cs="Calibri"/>
        </w:rPr>
        <w:t>зонового</w:t>
      </w:r>
      <w:proofErr w:type="spellEnd"/>
      <w:r>
        <w:rPr>
          <w:rFonts w:ascii="Calibri" w:hAnsi="Calibri" w:cs="Calibri"/>
        </w:rPr>
        <w:t xml:space="preserve"> волоконно-оптического кабеля на кабельной площадке, с числом волокон 8;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Измерение затухания </w:t>
      </w:r>
      <w:proofErr w:type="spellStart"/>
      <w:r>
        <w:rPr>
          <w:rFonts w:ascii="Calibri" w:hAnsi="Calibri" w:cs="Calibri"/>
        </w:rPr>
        <w:t>зонового</w:t>
      </w:r>
      <w:proofErr w:type="spellEnd"/>
      <w:r>
        <w:rPr>
          <w:rFonts w:ascii="Calibri" w:hAnsi="Calibri" w:cs="Calibri"/>
        </w:rPr>
        <w:t xml:space="preserve"> волоконно-оптического кабеля на кабельной площадке, с числом волокон 12;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Измерение затухания </w:t>
      </w:r>
      <w:proofErr w:type="spellStart"/>
      <w:r>
        <w:rPr>
          <w:rFonts w:ascii="Calibri" w:hAnsi="Calibri" w:cs="Calibri"/>
        </w:rPr>
        <w:t>зонового</w:t>
      </w:r>
      <w:proofErr w:type="spellEnd"/>
      <w:r>
        <w:rPr>
          <w:rFonts w:ascii="Calibri" w:hAnsi="Calibri" w:cs="Calibri"/>
        </w:rPr>
        <w:t xml:space="preserve"> волоконно-оптического кабеля на кабельной площадке, с числом волокон 16;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Измерение затухания </w:t>
      </w:r>
      <w:proofErr w:type="spellStart"/>
      <w:r>
        <w:rPr>
          <w:rFonts w:ascii="Calibri" w:hAnsi="Calibri" w:cs="Calibri"/>
        </w:rPr>
        <w:t>зонового</w:t>
      </w:r>
      <w:proofErr w:type="spellEnd"/>
      <w:r>
        <w:rPr>
          <w:rFonts w:ascii="Calibri" w:hAnsi="Calibri" w:cs="Calibri"/>
        </w:rPr>
        <w:t xml:space="preserve"> волоконно-оптического кабеля на кабельной площадке, с числом волокон 24;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Измерение затухания </w:t>
      </w:r>
      <w:proofErr w:type="spellStart"/>
      <w:r>
        <w:rPr>
          <w:rFonts w:ascii="Calibri" w:hAnsi="Calibri" w:cs="Calibri"/>
        </w:rPr>
        <w:t>зонового</w:t>
      </w:r>
      <w:proofErr w:type="spellEnd"/>
      <w:r>
        <w:rPr>
          <w:rFonts w:ascii="Calibri" w:hAnsi="Calibri" w:cs="Calibri"/>
        </w:rPr>
        <w:t xml:space="preserve"> волоконно-оптического кабеля на кабельной площадке, с числом волокон 32;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Измерение затухания </w:t>
      </w:r>
      <w:proofErr w:type="spellStart"/>
      <w:r>
        <w:rPr>
          <w:rFonts w:ascii="Calibri" w:hAnsi="Calibri" w:cs="Calibri"/>
        </w:rPr>
        <w:t>зонового</w:t>
      </w:r>
      <w:proofErr w:type="spellEnd"/>
      <w:r>
        <w:rPr>
          <w:rFonts w:ascii="Calibri" w:hAnsi="Calibri" w:cs="Calibri"/>
        </w:rPr>
        <w:t xml:space="preserve"> волоконно-оптического кабеля на кабельной площадке, с числом волокон 36;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Измерение затухания </w:t>
      </w:r>
      <w:proofErr w:type="spellStart"/>
      <w:r>
        <w:rPr>
          <w:rFonts w:ascii="Calibri" w:hAnsi="Calibri" w:cs="Calibri"/>
        </w:rPr>
        <w:t>зонового</w:t>
      </w:r>
      <w:proofErr w:type="spellEnd"/>
      <w:r>
        <w:rPr>
          <w:rFonts w:ascii="Calibri" w:hAnsi="Calibri" w:cs="Calibri"/>
        </w:rPr>
        <w:t xml:space="preserve"> волоконно-оптического кабеля на кабельной площадке, с числом волокон 48;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Замена металлоконструкций при ремонте резервуаров стальных вертикальных цилиндрических для нефти и нефтепродуктов вместимостью 20000 куб. м: днище;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Замена металлоконструкций при ремонте резервуаров стальных вертикальных цилиндрических для нефти и нефтепродуктов вместимостью 20000 куб. м: стенка;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Замена металлоконструкций при ремонте резервуаров стальных вертикальных цилиндрических для нефти и нефтепродуктов вместимостью 20000 куб. м: крыша;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Замена металлоконструкций при ремонте резервуаров стальных вертикальных цилиндрических для нефти и нефтепродуктов вместимостью 50000 куб. м: днище;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Замена металлоконструкций при ремонте резервуаров стальных вертикальных цилиндрических для нефти и нефтепродуктов вместимостью 50000 куб. м: стенка;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Замена металлоконструкций при ремонте резервуаров стальных вертикальных цилиндрических для нефти и нефтепродуктов вместимостью 50000 куб. м: крыша;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Антенны приемно-передающие параболические на установленной башне (мачте) высотой до 50 м, с монтажом подъемных устройств, диаметр антенны: до 1,8 м;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Антенны приемно-передающие параболические на установленной башне (мачте) высотой до 50 м, с монтажом подъемных устройств, диаметр антенны: до 2,4 м;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Антенны приемно-передающие параболические на установленной башне (мачте) высотой до 50 м, с монтажом подъемных устройств, диаметр антенны: свыше 2,4 м;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Антенны приемно-передающие параболические на установленной башне (мачте) высотой до 100 м, с монтажом подъемных устройств, диаметр антенны: до 2,4 м;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Антенны приемно-передающие параболические на установленной башне (мачте) высотой до 100 м, с монтажом подъемных устройств, диаметр антенны: свыше 2,4 м;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Фидеры коаксиальные, диаметром до 50 мм, прокладываемые по металлическому мосту;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Фидеры коаксиальные, диаметром до 50 мм, прокладываемые по башне или мачте высотой до 100 м;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Участок верхний переходной, соединяющий антенну и вертикальный коаксиальный фидер, при высоте башни или мачты до 100 м;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Настройка приемно-передающего оборудования базовой станции;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Комплексная настройка базовой станции;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Конструкции металлические для антенн;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57. Укладка трубопровода из труб в заводской изоляции условным диаметром 500 - 1200 мм через водные преграды (по несудоходным водоемам) методом протаскивания по дну траншеи, </w:t>
      </w:r>
      <w:r>
        <w:rPr>
          <w:rFonts w:ascii="Calibri" w:hAnsi="Calibri" w:cs="Calibri"/>
        </w:rPr>
        <w:lastRenderedPageBreak/>
        <w:t>диаметром трубы 500 мм;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Укладка трубопровода из труб в заводской изоляции условным диаметром 500 - 1200 мм через водные преграды (по несудоходным водоемам) методом протаскивания по дну траншеи, диаметром трубы 700 мм;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Укладка трубопровода из труб в заводской изоляции условным диаметром 500 - 1200 мм через водные преграды (по несудоходным водоемам) методом протаскивания по дну траншеи, диаметром трубы 800 мм;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Укладка трубопровода из труб в заводской изоляции условным диаметром 500 - 1200 мм через водные преграды (по несудоходным водоемам) методом протаскивания по дну траншеи, диаметром трубы 1000 мм;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Укладка трубопровода из труб в заводской изоляции условным диаметром 500 - 1200 мм через водные преграды (по несудоходным водоемам) методом протаскивания по дну траншеи, диаметром трубы 1200 мм;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Устройство металлических каркасов зданий из оцинкованных профилей;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Антикоррозионное покрытие резервуаров. Наружные поверхности;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Антикоррозионное покрытие резервуаров. Внутренние поверхности;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Устранение дефекта трубопровода методом шлифовки в гермокамере;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66. Разработка и обратная засыпка грунта под водой с помощью </w:t>
      </w:r>
      <w:proofErr w:type="spellStart"/>
      <w:r>
        <w:rPr>
          <w:rFonts w:ascii="Calibri" w:hAnsi="Calibri" w:cs="Calibri"/>
        </w:rPr>
        <w:t>грунтососов</w:t>
      </w:r>
      <w:proofErr w:type="spellEnd"/>
      <w:r>
        <w:rPr>
          <w:rFonts w:ascii="Calibri" w:hAnsi="Calibri" w:cs="Calibri"/>
        </w:rPr>
        <w:t>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Установка гермокамеры на трубопровод под водой;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Установка и снятие болтов с гермокамеры;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Промывка внутренней поверхности резервуара;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Разработка грунта многофункциональными самоходными земснарядами с обратным ковшом емкостью 0,4 куб. м, группа грунта 1 - 2;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Разработка грунта многофункциональными самоходными земснарядами с фрезерным разрыхлителем производительностью 400 куб. м/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 (40 куб. м/ч) по пульпе (грунту), группа грунта 4;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72. Полуавтоматическая (механизированная) сварка </w:t>
      </w:r>
      <w:proofErr w:type="spellStart"/>
      <w:r>
        <w:rPr>
          <w:rFonts w:ascii="Calibri" w:hAnsi="Calibri" w:cs="Calibri"/>
        </w:rPr>
        <w:t>самозащитной</w:t>
      </w:r>
      <w:proofErr w:type="spellEnd"/>
      <w:r>
        <w:rPr>
          <w:rFonts w:ascii="Calibri" w:hAnsi="Calibri" w:cs="Calibri"/>
        </w:rPr>
        <w:t xml:space="preserve"> порошковой проволокой со сваркой корня шва методом STT труб в заводской изоляции условным диаметром 800 мм, толщина стенки 10 мм;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Крепление волоконно-оптического кабеля к трубопроводу полипропиленовой лентой при прокладке в защитном кожухе;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Водоотлив из траншеи для магистральных трубопроводов;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Водоотлив из котлована под резервуары стальные вертикальные цилиндрические для нефти и нефтепродуктов вместимостью свыше 5000 куб. м;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Монтаж оптического кросса с учетом измерений на волоконно-оптическом кабеле с числом волокон 4;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Монтаж оптического кросса с учетом измерений на волоконно-оптическом кабеле с числом волокон 8;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Монтаж оптического кросса с учетом измерений на волоконно-оптическом кабеле с числом волокон 12;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Монтаж оптического кросса с учетом измерений на волоконно-оптическом кабеле с числом волокон 16;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Монтаж оптического кросса с учетом измерений на волоконно-оптическом кабеле с числом волокон 24;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Монтаж оптического кросса с учетом измерений на волоконно-оптическом кабеле с числом волокон 32;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Монтаж оптического кросса с учетом измерений на волоконно-оптическом кабеле с числом волокон 36;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Монтаж оптического кросса с учетом измерений на волоконно-оптическом кабеле с числом волокон 48;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Монтаж муфт прямых на волоконно-оптическом кабеле в колодце, емкость оптических волокон 4;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Монтаж муфт прямых на волоконно-оптическом кабеле в колодце, емкость оптических волокон 8;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86. Монтаж муфт прямых на волоконно-оптическом кабеле в колодце, емкость оптических волокон 12;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Монтаж муфт прямых на волоконно-оптическом кабеле в колодце, емкость оптических волокон 16;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Монтаж муфт прямых на волоконно-оптическом кабеле в колодце, емкость оптических волокон 24;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Монтаж муфт прямых на волоконно-оптическом кабеле в колодце, емкость оптических волокон 32;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90. Монтаж муфт прямых на волоконно-оптическом кабеле в колодце, емкость оптических волокон 36;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91. Монтаж муфт прямых на волоконно-оптическом кабеле в колодце, емкость оптических волокон 48;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92. Пропарка поверхности технологических трубопроводов и оборудования внутри резервуара;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93. </w:t>
      </w:r>
      <w:proofErr w:type="spellStart"/>
      <w:r>
        <w:rPr>
          <w:rFonts w:ascii="Calibri" w:hAnsi="Calibri" w:cs="Calibri"/>
        </w:rPr>
        <w:t>Дозачистка</w:t>
      </w:r>
      <w:proofErr w:type="spellEnd"/>
      <w:r>
        <w:rPr>
          <w:rFonts w:ascii="Calibri" w:hAnsi="Calibri" w:cs="Calibri"/>
        </w:rPr>
        <w:t xml:space="preserve"> внутренней поверхности резервуара от твердых донных отложений вручную с последующим удалением из резервуара;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94. Антенно-фидерные тракты. Юстировка антенны, усиление дБ, до 40;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95. Антенно-фидерные тракты. Юстировка антенны, усиление дБ, до 43;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96. Антенно-фидерные тракты. Юстировка антенны, усиление дБ, до 45;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Усиление железобетонных конструкций композиционными материалами на основе углеродных волокон;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98. Усиление железобетонных конструкций ламелями на основе однонаправленных углеродных волокон в один слой;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99. Усиление железобетонных конструкций холстами на основе углеродных волокон в один слой;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100. На каждый последующий слой композиционного материала добавлять к норме 2;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101. На каждый последующий слой композиционного материала добавлять к норме 3;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102. Бурение скважин глубиной до 20 м в железобетонных конструкциях установками алмазного бурения, диаметр скважины 62 мм;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103. Бурение скважин глубиной до 20 м в железобетонных конструкциях установками алмазного бурения, диаметр скважины 163 мм;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104. Бурение скважин глубиной до 20 м в железобетонных конструкциях установками алмазного бурения, диаметр скважины 62 мм, на 1 м увеличения глубины бурения;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105. Бурение скважин глубиной до 20 м в железобетонных конструкциях установками алмазного бурения, диаметр скважины 163 мм, на 1 м увеличения глубины бурения;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106. Приготовление раствора ВНИИГ-7;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107. Приготовление маточного раствора БМ;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108. Приготовление раствора БЦ-О;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109. Приготовление раствора БЦ-И;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110. Погружение и извлечение </w:t>
      </w:r>
      <w:proofErr w:type="spellStart"/>
      <w:r>
        <w:rPr>
          <w:rFonts w:ascii="Calibri" w:hAnsi="Calibri" w:cs="Calibri"/>
        </w:rPr>
        <w:t>инъектора</w:t>
      </w:r>
      <w:proofErr w:type="spellEnd"/>
      <w:r>
        <w:rPr>
          <w:rFonts w:ascii="Calibri" w:hAnsi="Calibri" w:cs="Calibri"/>
        </w:rPr>
        <w:t xml:space="preserve"> в пробуренную скважину диаметром до 62 мм глубиной до 20 м;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111. Нагнетание инъекционного раствора в скважину диаметром до 62 мм;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112. </w:t>
      </w:r>
      <w:proofErr w:type="spellStart"/>
      <w:r>
        <w:rPr>
          <w:rFonts w:ascii="Calibri" w:hAnsi="Calibri" w:cs="Calibri"/>
        </w:rPr>
        <w:t>Разбуривание</w:t>
      </w:r>
      <w:proofErr w:type="spellEnd"/>
      <w:r>
        <w:rPr>
          <w:rFonts w:ascii="Calibri" w:hAnsi="Calibri" w:cs="Calibri"/>
        </w:rPr>
        <w:t xml:space="preserve"> скважин диаметром до 62 мм глубиной 20 м, заполненных цементным камнем;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113. Монтаж металлоконструкций постаментов под технологическое оборудование;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114. Нанесение пистолетом-распылителем высокого давления вертикальной разметки на железобетонное барьерное ограждение и бетонный бордюр механизированным способом;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115. Нанесение вертикальной разметки на бетонный бордюр вручную;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116. Нанесение вертикальной разметки на эксплуатируемый бордюр с изношенной разметкой вручную;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117. Погружение вдавливанием статической нагрузкой 150 т стальных свай шпунтового ряда массой 1 м свыше 80 кг на глубину до 8 м;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118. Погружение вдавливанием статической нагрузкой 150 т стальных свай шпунтового ряда массой 1 м свыше 80 кг на глубину до 12 м;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119. Погружение вдавливанием статической нагрузкой 150 т стальных свай шпунтового ряда массой 1 м свыше 80 кг на глубину свыше 12 м;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120. Извлечение статической нагрузкой 150 т стальных свай шпунтового ряда массой 1 м свыше 80 кг длиной до 8 м;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121. Извлечение статической нагрузкой 150 т стальных свай шпунтового ряда массой 1 м свыше 80 кг длиной до 12 м;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122. Извлечение статической нагрузкой 150 т стальных свай шпунтового ряда массой 1 м свыше 80 кг длиной свыше 12 м;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123. Облицовка стен гранитными плитами со скрытым креплением без утеплителя на металлическом каркасе с его устройством;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124. Облицовка стен гранитными плитами со скрытым креплением без утеплителя на металлическом каркасе с его устройством: добавлять к расценке на пропил торца гранитных плит под скрытое крепление в построечных условиях;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125. Облицовка стен гранитными плитами со скрытым креплением без утеплителя на металлическом каркасе с его устройством: добавлять к расценке на полировку видимой поверхности торца гранитных плит в построечных условиях.</w:t>
      </w:r>
    </w:p>
    <w:p w:rsidR="00134EB3" w:rsidRDefault="0013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_GoBack"/>
      <w:bookmarkEnd w:id="3"/>
    </w:p>
    <w:sectPr w:rsidR="00134EB3" w:rsidSect="007A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B3"/>
    <w:rsid w:val="00134EB3"/>
    <w:rsid w:val="00773055"/>
    <w:rsid w:val="00F1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44591A8A46128EE74C25D8B6C0692F77F41FEFBFB14DB2A00513ABC361127F76F6422B49E3A63A3BJ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44591A8A46128EE74C25D8B6C0692F77F41FEFBFB74DB2A00513ABC361127F76F6422B49E3A63E3BJ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44591A8A46128EE74C25D8B6C0692F77F718EEB3BE4DB2A00513ABC361127F76F6422B49E3A6383BJ9N" TargetMode="External"/><Relationship Id="rId5" Type="http://schemas.openxmlformats.org/officeDocument/2006/relationships/hyperlink" Target="consultantplus://offline/ref=BD44591A8A46128EE74C25D8B6C0692F77F718EEB3BE4DB2A00513ABC361127F76F6422B49E3A6383BJ8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i7</dc:creator>
  <cp:lastModifiedBy>OLGA i7</cp:lastModifiedBy>
  <cp:revision>1</cp:revision>
  <cp:lastPrinted>2015-04-06T13:31:00Z</cp:lastPrinted>
  <dcterms:created xsi:type="dcterms:W3CDTF">2015-04-06T13:09:00Z</dcterms:created>
  <dcterms:modified xsi:type="dcterms:W3CDTF">2015-04-06T13:32:00Z</dcterms:modified>
</cp:coreProperties>
</file>